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30E14821" w14:textId="33F8DA50" w:rsidR="00DF6394" w:rsidRPr="001B489C" w:rsidRDefault="001B489C" w:rsidP="001B489C">
      <w:pPr>
        <w:pStyle w:val="Textbody"/>
        <w:jc w:val="right"/>
        <w:rPr>
          <w:rFonts w:ascii="Times New Roman" w:hAnsi="Times New Roman" w:cs="Times New Roman"/>
          <w:i/>
          <w:iCs/>
          <w:sz w:val="22"/>
          <w:szCs w:val="22"/>
        </w:rPr>
      </w:pPr>
      <w:r w:rsidRPr="001B489C">
        <w:rPr>
          <w:rFonts w:ascii="Times New Roman" w:hAnsi="Times New Roman" w:cs="Times New Roman"/>
          <w:i/>
          <w:iCs/>
          <w:sz w:val="22"/>
          <w:szCs w:val="22"/>
        </w:rPr>
        <w:t xml:space="preserve">Załącznik nr </w:t>
      </w:r>
      <w:r w:rsidR="00D50B34">
        <w:rPr>
          <w:rFonts w:ascii="Times New Roman" w:hAnsi="Times New Roman" w:cs="Times New Roman"/>
          <w:i/>
          <w:iCs/>
          <w:sz w:val="22"/>
          <w:szCs w:val="22"/>
        </w:rPr>
        <w:t>5</w:t>
      </w:r>
    </w:p>
    <w:p w14:paraId="03829E5D" w14:textId="243E48EA" w:rsidR="003D46AB" w:rsidRPr="003D46AB" w:rsidRDefault="003D46AB" w:rsidP="003D46AB">
      <w:pPr>
        <w:pStyle w:val="Textbody"/>
        <w:spacing w:after="0"/>
        <w:jc w:val="both"/>
        <w:rPr>
          <w:rFonts w:ascii="Times New Roman" w:hAnsi="Times New Roman" w:cs="Times New Roman"/>
          <w:bCs/>
        </w:rPr>
      </w:pPr>
      <w:r w:rsidRPr="003D46AB">
        <w:rPr>
          <w:rFonts w:ascii="Times New Roman" w:hAnsi="Times New Roman" w:cs="Times New Roman"/>
          <w:bCs/>
        </w:rPr>
        <w:t>Dotyczy zapytania ofertowego</w:t>
      </w:r>
      <w:r w:rsidRPr="003D46AB">
        <w:rPr>
          <w:rFonts w:ascii="Times New Roman" w:hAnsi="Times New Roman" w:cs="Times New Roman"/>
          <w:b/>
          <w:bCs/>
        </w:rPr>
        <w:t xml:space="preserve"> </w:t>
      </w:r>
      <w:r w:rsidRPr="003D46AB">
        <w:rPr>
          <w:rFonts w:ascii="Times New Roman" w:hAnsi="Times New Roman" w:cs="Times New Roman"/>
          <w:bCs/>
        </w:rPr>
        <w:t>nr</w:t>
      </w:r>
      <w:r w:rsidRPr="003D46AB">
        <w:rPr>
          <w:rFonts w:ascii="Times New Roman" w:hAnsi="Times New Roman" w:cs="Times New Roman"/>
          <w:b/>
          <w:bCs/>
        </w:rPr>
        <w:t xml:space="preserve"> </w:t>
      </w:r>
      <w:r w:rsidR="00207A5A" w:rsidRPr="00207A5A">
        <w:rPr>
          <w:rFonts w:ascii="Times New Roman" w:hAnsi="Times New Roman" w:cs="Times New Roman"/>
          <w:b/>
          <w:bCs/>
        </w:rPr>
        <w:t>01/N/2026</w:t>
      </w:r>
      <w:r w:rsidRPr="003D46AB">
        <w:rPr>
          <w:rFonts w:ascii="Times New Roman" w:hAnsi="Times New Roman" w:cs="Times New Roman"/>
          <w:bCs/>
        </w:rPr>
        <w:t xml:space="preserve"> w ramach projektu</w:t>
      </w:r>
      <w:r w:rsidRPr="003D46AB">
        <w:rPr>
          <w:rFonts w:ascii="Times New Roman" w:hAnsi="Times New Roman" w:cs="Times New Roman"/>
          <w:b/>
          <w:bCs/>
        </w:rPr>
        <w:t xml:space="preserve"> „Wykwalifikowani rzemieślnicy na lokalnym rynku pracy”,</w:t>
      </w:r>
      <w:r w:rsidRPr="003D46AB">
        <w:rPr>
          <w:rFonts w:ascii="Times New Roman" w:hAnsi="Times New Roman" w:cs="Times New Roman"/>
          <w:bCs/>
        </w:rPr>
        <w:t xml:space="preserve"> w ramach </w:t>
      </w:r>
      <w:bookmarkStart w:id="0" w:name="_Hlk188616891"/>
      <w:r w:rsidRPr="003D46AB">
        <w:rPr>
          <w:rFonts w:ascii="Times New Roman" w:hAnsi="Times New Roman" w:cs="Times New Roman"/>
          <w:bCs/>
        </w:rPr>
        <w:t>Programu Fundusze Europejskie dla Dolnego Śląska 2021-2027</w:t>
      </w:r>
      <w:bookmarkEnd w:id="0"/>
    </w:p>
    <w:p w14:paraId="4D98E225" w14:textId="77777777" w:rsidR="00E74BF1" w:rsidRPr="003D46AB" w:rsidRDefault="00E74BF1" w:rsidP="00E74BF1">
      <w:pPr>
        <w:pStyle w:val="Textbody"/>
        <w:spacing w:after="0"/>
        <w:jc w:val="center"/>
        <w:rPr>
          <w:rFonts w:ascii="Times New Roman" w:hAnsi="Times New Roman" w:cs="Times New Roman"/>
          <w:bCs/>
          <w:sz w:val="22"/>
          <w:szCs w:val="22"/>
        </w:rPr>
      </w:pPr>
    </w:p>
    <w:p w14:paraId="7D287C34" w14:textId="77777777" w:rsidR="00E74BF1" w:rsidRPr="00DF6394" w:rsidRDefault="00E74BF1" w:rsidP="00E74BF1">
      <w:pPr>
        <w:pStyle w:val="Textbody"/>
        <w:spacing w:after="0"/>
        <w:jc w:val="center"/>
        <w:rPr>
          <w:rFonts w:ascii="Times New Roman" w:hAnsi="Times New Roman" w:cs="Times New Roman"/>
          <w:b/>
          <w:sz w:val="22"/>
          <w:szCs w:val="22"/>
        </w:rPr>
      </w:pPr>
      <w:r w:rsidRPr="00DF6394">
        <w:rPr>
          <w:rFonts w:ascii="Times New Roman" w:hAnsi="Times New Roman" w:cs="Times New Roman"/>
          <w:b/>
          <w:sz w:val="22"/>
          <w:szCs w:val="22"/>
        </w:rPr>
        <w:t xml:space="preserve">OŚWIADCZENIE </w:t>
      </w:r>
    </w:p>
    <w:p w14:paraId="1531E422" w14:textId="77777777" w:rsidR="00E74BF1" w:rsidRPr="00DF6394" w:rsidRDefault="00E74BF1" w:rsidP="00E74BF1">
      <w:pPr>
        <w:pStyle w:val="Textbody"/>
        <w:spacing w:after="0"/>
        <w:jc w:val="center"/>
        <w:rPr>
          <w:rFonts w:ascii="Times New Roman" w:hAnsi="Times New Roman" w:cs="Times New Roman"/>
          <w:b/>
          <w:sz w:val="22"/>
          <w:szCs w:val="22"/>
        </w:rPr>
      </w:pPr>
      <w:r w:rsidRPr="00DF6394">
        <w:rPr>
          <w:rFonts w:ascii="Times New Roman" w:hAnsi="Times New Roman" w:cs="Times New Roman"/>
          <w:b/>
          <w:sz w:val="22"/>
          <w:szCs w:val="22"/>
        </w:rPr>
        <w:t xml:space="preserve">o niepodleganiu wykluczeniu z postępowania na podstawie art. 7 ust. 1 ustawy z dnia 13 kwietnia 2022 r. o szczególnych rozwiązaniach w zakresie przeciwdziałania wspieraniu agresji na Ukrainę oraz służących ochronie bezpieczeństwa narodowego </w:t>
      </w:r>
    </w:p>
    <w:p w14:paraId="3609AEF7" w14:textId="77777777" w:rsidR="00E74BF1" w:rsidRPr="00DF6394" w:rsidRDefault="00E74BF1" w:rsidP="00E74BF1">
      <w:pPr>
        <w:pStyle w:val="Textbody"/>
        <w:spacing w:after="0"/>
        <w:rPr>
          <w:rFonts w:ascii="Times New Roman" w:hAnsi="Times New Roman" w:cs="Times New Roman"/>
          <w:sz w:val="22"/>
          <w:szCs w:val="22"/>
        </w:rPr>
      </w:pPr>
      <w:r w:rsidRPr="00DF6394">
        <w:rPr>
          <w:rFonts w:ascii="Times New Roman" w:hAnsi="Times New Roman" w:cs="Times New Roman"/>
          <w:sz w:val="22"/>
          <w:szCs w:val="22"/>
        </w:rPr>
        <w:t> </w:t>
      </w:r>
    </w:p>
    <w:p w14:paraId="2C89FF91" w14:textId="6CAD1771" w:rsidR="00E74BF1" w:rsidRPr="00DF6394" w:rsidRDefault="000514B6" w:rsidP="00E74BF1">
      <w:pPr>
        <w:pStyle w:val="Textbody"/>
        <w:jc w:val="both"/>
        <w:rPr>
          <w:rFonts w:ascii="Times New Roman" w:hAnsi="Times New Roman" w:cs="Times New Roman"/>
          <w:sz w:val="22"/>
          <w:szCs w:val="22"/>
        </w:rPr>
      </w:pPr>
      <w:r>
        <w:rPr>
          <w:rFonts w:ascii="Times New Roman" w:hAnsi="Times New Roman" w:cs="Times New Roman"/>
          <w:sz w:val="22"/>
          <w:szCs w:val="22"/>
        </w:rPr>
        <w:t>P</w:t>
      </w:r>
      <w:r w:rsidR="00E74BF1" w:rsidRPr="00DF6394">
        <w:rPr>
          <w:rFonts w:ascii="Times New Roman" w:hAnsi="Times New Roman" w:cs="Times New Roman"/>
          <w:sz w:val="22"/>
          <w:szCs w:val="22"/>
        </w:rPr>
        <w:t>odmiot, który reprezentuję nie podlega wykluczeniu z postępowania na podstawie art. 7 ust. 1 ustawy z dnia 13 kwietnia 2022 r. o szczególnych rozwiązaniach w zakresie przeciwdziałania wspieraniu agresji na Ukrainę oraz służących ochronie bezpieczeństwa narodowego (Dz. U.  poz. 835), dalej jako „ustawa”. Zgodnie z treścią ww. przepisu, z postępowania o udzielenie zamówienia publicznego lub konkursu prowadzonego na podstawie ustawy Pzp wyklucza się:</w:t>
      </w:r>
    </w:p>
    <w:p w14:paraId="451E1C3E" w14:textId="77777777" w:rsidR="00E74BF1" w:rsidRPr="00DF6394" w:rsidRDefault="00E74BF1" w:rsidP="00E74BF1">
      <w:pPr>
        <w:jc w:val="both"/>
        <w:rPr>
          <w:rFonts w:ascii="Times New Roman" w:hAnsi="Times New Roman" w:cs="Times New Roman"/>
        </w:rPr>
      </w:pPr>
      <w:r w:rsidRPr="00DF6394">
        <w:rPr>
          <w:rFonts w:ascii="Times New Roman" w:hAnsi="Times New Roman" w:cs="Times New Roman"/>
        </w:rPr>
        <w:t>1) wykonawcę oraz uczestnika konkursu wymienionego w wykazach określonych w rozporządzeniu 765/2006 i rozporządzeniu 269/2014 albo wpisanego na listę na podstawie decyzji w sprawie wpisu na listę rozstrzygającej o zastosowaniu środka, o którym mowa w art. 1 pkt 3 ustawy;</w:t>
      </w:r>
    </w:p>
    <w:p w14:paraId="2F2E43B3" w14:textId="77777777" w:rsidR="00E74BF1" w:rsidRPr="00DF6394" w:rsidRDefault="00E74BF1" w:rsidP="00E74BF1">
      <w:pPr>
        <w:jc w:val="both"/>
        <w:rPr>
          <w:rFonts w:ascii="Times New Roman" w:hAnsi="Times New Roman" w:cs="Times New Roman"/>
        </w:rPr>
      </w:pPr>
      <w:r w:rsidRPr="00DF6394">
        <w:rPr>
          <w:rFonts w:ascii="Times New Roman" w:hAnsi="Times New Roman" w:cs="Times New Roman"/>
        </w:rPr>
        <w:t>2) wykonawcę oraz uczestnika konkursu, którego beneficjentem rzeczywistym w rozumieniu ustawy z dnia 1 marca 2018 r. o przeciwdziałaniu praniu pieniędzy oraz finansowaniu terroryzmu (Dz. U. z 2022 r. poz. 593 i 655) jest osoba wymieniona w wykazach określonych w rozporządzeniu 765/2006 i rozporządzeniu 269/2014 albo wpisana na listę lub będąca takim beneficjentem rzeczywistym od dnia 24 lutego 2022 r., o ile została wpisana na listę na podstawie decyzji w sprawie wpisu na listę rozstrzygającej o zastosowaniu środka, o którym mowa w art. 1 pkt 3 ustawy;</w:t>
      </w:r>
    </w:p>
    <w:p w14:paraId="1CE80751" w14:textId="77777777" w:rsidR="00E74BF1" w:rsidRPr="00DF6394" w:rsidRDefault="00E74BF1" w:rsidP="00E74BF1">
      <w:pPr>
        <w:jc w:val="both"/>
        <w:rPr>
          <w:rFonts w:ascii="Times New Roman" w:hAnsi="Times New Roman" w:cs="Times New Roman"/>
        </w:rPr>
      </w:pPr>
      <w:r w:rsidRPr="00DF6394">
        <w:rPr>
          <w:rFonts w:ascii="Times New Roman" w:hAnsi="Times New Roman" w:cs="Times New Roman"/>
        </w:rPr>
        <w:t>3) wykonawcę oraz uczestnika konkursu, którego jednostką dominującą w rozumieniu art. 3 ust. 1 pkt 37 ustawy z dnia 29 września 1994 r. o rachunkowości (Dz. U. z 2021 r. poz. 217, 2105 i 2106), jest podmiot wymieniony w wykazach określonych w rozporządzeniu 765/2006 i rozporządzeniu 269/2014 albo wpisany na listę lub będący taką jednostką dominującą od dnia 24 lutego 2022 r., o ile został wpisany na listę na podstawie decyzji w sprawie wpisu na listę rozstrzygającej o zastosowaniu środka, o którym mowa w art. 1 pkt 3 ustawy.</w:t>
      </w:r>
    </w:p>
    <w:p w14:paraId="0C6D6760" w14:textId="77777777" w:rsidR="00E74BF1" w:rsidRDefault="00E74BF1" w:rsidP="00E74BF1">
      <w:pPr>
        <w:pStyle w:val="Textbody"/>
        <w:spacing w:after="0"/>
        <w:ind w:left="23"/>
        <w:jc w:val="center"/>
        <w:rPr>
          <w:rFonts w:ascii="Times New Roman" w:hAnsi="Times New Roman" w:cs="Times New Roman"/>
          <w:sz w:val="18"/>
          <w:szCs w:val="18"/>
        </w:rPr>
      </w:pPr>
    </w:p>
    <w:p w14:paraId="5C238326" w14:textId="77777777" w:rsidR="00DF6394" w:rsidRPr="00DF6394" w:rsidRDefault="00DF6394" w:rsidP="00E74BF1">
      <w:pPr>
        <w:pStyle w:val="Textbody"/>
        <w:spacing w:after="0"/>
        <w:ind w:left="23"/>
        <w:jc w:val="center"/>
        <w:rPr>
          <w:rFonts w:ascii="Times New Roman" w:hAnsi="Times New Roman" w:cs="Times New Roman"/>
          <w:sz w:val="18"/>
          <w:szCs w:val="18"/>
        </w:rPr>
      </w:pPr>
    </w:p>
    <w:p w14:paraId="596B2843" w14:textId="77777777" w:rsidR="00E74BF1" w:rsidRPr="00DF6394" w:rsidRDefault="00E74BF1" w:rsidP="00E74BF1">
      <w:pPr>
        <w:pStyle w:val="Textbody"/>
        <w:spacing w:after="0"/>
        <w:ind w:left="23"/>
        <w:jc w:val="center"/>
        <w:rPr>
          <w:rFonts w:ascii="Times New Roman" w:hAnsi="Times New Roman" w:cs="Times New Roman"/>
          <w:sz w:val="18"/>
          <w:szCs w:val="18"/>
        </w:rPr>
      </w:pPr>
    </w:p>
    <w:tbl>
      <w:tblPr>
        <w:tblW w:w="9015" w:type="dxa"/>
        <w:tblLayout w:type="fixed"/>
        <w:tblCellMar>
          <w:left w:w="10" w:type="dxa"/>
          <w:right w:w="10" w:type="dxa"/>
        </w:tblCellMar>
        <w:tblLook w:val="0000" w:firstRow="0" w:lastRow="0" w:firstColumn="0" w:lastColumn="0" w:noHBand="0" w:noVBand="0"/>
      </w:tblPr>
      <w:tblGrid>
        <w:gridCol w:w="4507"/>
        <w:gridCol w:w="4508"/>
      </w:tblGrid>
      <w:tr w:rsidR="00E74BF1" w:rsidRPr="00DF6394" w14:paraId="7A17CDBD" w14:textId="77777777" w:rsidTr="00111CCC">
        <w:tc>
          <w:tcPr>
            <w:tcW w:w="4507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7EF47BE9" w14:textId="77777777" w:rsidR="00E74BF1" w:rsidRPr="00DF6394" w:rsidRDefault="00E74BF1" w:rsidP="00111CCC">
            <w:pPr>
              <w:pStyle w:val="Textbody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6394">
              <w:rPr>
                <w:rFonts w:ascii="Times New Roman" w:hAnsi="Times New Roman" w:cs="Times New Roman"/>
                <w:sz w:val="18"/>
                <w:szCs w:val="18"/>
              </w:rPr>
              <w:t>………………………………</w:t>
            </w:r>
          </w:p>
          <w:p w14:paraId="0442973A" w14:textId="77777777" w:rsidR="00E74BF1" w:rsidRPr="00DF6394" w:rsidRDefault="00E74BF1" w:rsidP="00111CCC">
            <w:pPr>
              <w:pStyle w:val="Textbody"/>
              <w:jc w:val="center"/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</w:pPr>
            <w:r w:rsidRPr="00DF6394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miejscowość i data</w:t>
            </w:r>
          </w:p>
        </w:tc>
        <w:tc>
          <w:tcPr>
            <w:tcW w:w="4508" w:type="dxa"/>
            <w:tcMar>
              <w:top w:w="55" w:type="dxa"/>
              <w:left w:w="55" w:type="dxa"/>
              <w:bottom w:w="55" w:type="dxa"/>
              <w:right w:w="55" w:type="dxa"/>
            </w:tcMar>
          </w:tcPr>
          <w:p w14:paraId="09B05009" w14:textId="77777777" w:rsidR="00E74BF1" w:rsidRPr="00DF6394" w:rsidRDefault="00E74BF1" w:rsidP="00111CCC">
            <w:pPr>
              <w:pStyle w:val="Textbody"/>
              <w:jc w:val="center"/>
              <w:rPr>
                <w:rFonts w:ascii="Times New Roman" w:hAnsi="Times New Roman" w:cs="Times New Roman"/>
                <w:sz w:val="18"/>
                <w:szCs w:val="18"/>
              </w:rPr>
            </w:pPr>
            <w:r w:rsidRPr="00DF6394">
              <w:rPr>
                <w:rFonts w:ascii="Times New Roman" w:hAnsi="Times New Roman" w:cs="Times New Roman"/>
                <w:sz w:val="18"/>
                <w:szCs w:val="18"/>
              </w:rPr>
              <w:t>…………………………………………………</w:t>
            </w:r>
          </w:p>
          <w:p w14:paraId="4BFB1314" w14:textId="77777777" w:rsidR="00E74BF1" w:rsidRPr="00DF6394" w:rsidRDefault="00E74BF1" w:rsidP="00111CCC">
            <w:pPr>
              <w:pStyle w:val="Textbody"/>
              <w:jc w:val="center"/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</w:pPr>
            <w:r w:rsidRPr="00DF6394">
              <w:rPr>
                <w:rFonts w:ascii="Times New Roman" w:hAnsi="Times New Roman" w:cs="Times New Roman"/>
                <w:i/>
                <w:iCs/>
                <w:sz w:val="18"/>
                <w:szCs w:val="18"/>
              </w:rPr>
              <w:t>Pieczęć i podpis osoby upoważnionej do składania oświadczeń woli w imieniu Wykonawcy</w:t>
            </w:r>
          </w:p>
        </w:tc>
      </w:tr>
    </w:tbl>
    <w:p w14:paraId="7E3CC5F1" w14:textId="77777777" w:rsidR="00E74BF1" w:rsidRPr="00DF6394" w:rsidRDefault="00E74BF1" w:rsidP="00E74BF1">
      <w:pPr>
        <w:pStyle w:val="Textbody"/>
        <w:spacing w:after="0"/>
        <w:ind w:left="23"/>
        <w:jc w:val="center"/>
        <w:rPr>
          <w:rFonts w:ascii="Times New Roman" w:hAnsi="Times New Roman" w:cs="Times New Roman"/>
          <w:sz w:val="18"/>
          <w:szCs w:val="18"/>
          <w:shd w:val="clear" w:color="auto" w:fill="FFFFFF"/>
        </w:rPr>
      </w:pPr>
    </w:p>
    <w:p w14:paraId="7C82992C" w14:textId="77777777" w:rsidR="00E74BF1" w:rsidRPr="00DF6394" w:rsidRDefault="00E74BF1" w:rsidP="00E74BF1">
      <w:pPr>
        <w:pStyle w:val="Textbody"/>
        <w:rPr>
          <w:rFonts w:ascii="Times New Roman" w:hAnsi="Times New Roman" w:cs="Times New Roman"/>
          <w:b/>
          <w:sz w:val="18"/>
          <w:szCs w:val="18"/>
        </w:rPr>
      </w:pPr>
    </w:p>
    <w:p w14:paraId="393B191B" w14:textId="77777777" w:rsidR="00E74BF1" w:rsidRPr="00DF6394" w:rsidRDefault="00E74BF1" w:rsidP="00E74BF1">
      <w:pPr>
        <w:pStyle w:val="Textbody"/>
        <w:rPr>
          <w:rFonts w:ascii="Times New Roman" w:hAnsi="Times New Roman" w:cs="Times New Roman"/>
          <w:b/>
          <w:sz w:val="22"/>
          <w:szCs w:val="22"/>
        </w:rPr>
      </w:pPr>
    </w:p>
    <w:p w14:paraId="2B3EFED8" w14:textId="77777777" w:rsidR="00EB0830" w:rsidRPr="00DF6394" w:rsidRDefault="00EB0830" w:rsidP="00E74BF1">
      <w:pPr>
        <w:rPr>
          <w:rFonts w:ascii="Times New Roman" w:hAnsi="Times New Roman" w:cs="Times New Roman"/>
        </w:rPr>
      </w:pPr>
    </w:p>
    <w:sectPr w:rsidR="00EB0830" w:rsidRPr="00DF6394" w:rsidSect="00374CCD">
      <w:headerReference w:type="default" r:id="rId6"/>
      <w:footerReference w:type="default" r:id="rId7"/>
      <w:pgSz w:w="11906" w:h="16838"/>
      <w:pgMar w:top="720" w:right="720" w:bottom="720" w:left="720" w:header="708" w:footer="107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BFE664F" w14:textId="77777777" w:rsidR="00B10B80" w:rsidRDefault="00B10B80" w:rsidP="00E03E4E">
      <w:pPr>
        <w:spacing w:after="0" w:line="240" w:lineRule="auto"/>
      </w:pPr>
      <w:r>
        <w:separator/>
      </w:r>
    </w:p>
  </w:endnote>
  <w:endnote w:type="continuationSeparator" w:id="0">
    <w:p w14:paraId="24F1D289" w14:textId="77777777" w:rsidR="00B10B80" w:rsidRDefault="00B10B80" w:rsidP="00E03E4E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EE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Liberation Serif">
    <w:altName w:val="Times New Roman"/>
    <w:charset w:val="EE"/>
    <w:family w:val="roman"/>
    <w:pitch w:val="variable"/>
    <w:sig w:usb0="E0000AFF" w:usb1="500078FF" w:usb2="00000021" w:usb3="00000000" w:csb0="000001BF" w:csb1="00000000"/>
  </w:font>
  <w:font w:name="Droid Sans Fallback">
    <w:panose1 w:val="00000000000000000000"/>
    <w:charset w:val="00"/>
    <w:family w:val="roman"/>
    <w:notTrueType/>
    <w:pitch w:val="default"/>
  </w:font>
  <w:font w:name="FreeSans">
    <w:altName w:val="Times New Roman"/>
    <w:panose1 w:val="00000000000000000000"/>
    <w:charset w:val="00"/>
    <w:family w:val="roman"/>
    <w:notTrueType/>
    <w:pitch w:val="default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Arial Narrow">
    <w:panose1 w:val="020B0606020202030204"/>
    <w:charset w:val="EE"/>
    <w:family w:val="swiss"/>
    <w:pitch w:val="variable"/>
    <w:sig w:usb0="00000287" w:usb1="00000800" w:usb2="00000000" w:usb3="00000000" w:csb0="0000009F" w:csb1="00000000"/>
  </w:font>
  <w:font w:name="Calibri Light">
    <w:panose1 w:val="020F0302020204030204"/>
    <w:charset w:val="EE"/>
    <w:family w:val="swiss"/>
    <w:pitch w:val="variable"/>
    <w:sig w:usb0="E4002EFF" w:usb1="C2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73B23E1C" w14:textId="77777777" w:rsidTr="00880076">
      <w:tc>
        <w:tcPr>
          <w:tcW w:w="10456" w:type="dxa"/>
          <w:tcBorders>
            <w:top w:val="single" w:sz="4" w:space="0" w:color="auto"/>
            <w:left w:val="nil"/>
            <w:bottom w:val="nil"/>
            <w:right w:val="nil"/>
          </w:tcBorders>
        </w:tcPr>
        <w:p w14:paraId="2C9538D6" w14:textId="0714AD6D" w:rsidR="00880076" w:rsidRPr="00880076" w:rsidRDefault="00DF6394" w:rsidP="002D7497">
          <w:pPr>
            <w:tabs>
              <w:tab w:val="center" w:pos="4536"/>
              <w:tab w:val="right" w:pos="9072"/>
            </w:tabs>
            <w:ind w:left="-108" w:right="-429"/>
            <w:rPr>
              <w:rFonts w:ascii="Arial" w:hAnsi="Arial" w:cs="Arial"/>
              <w:color w:val="000000" w:themeColor="text1"/>
              <w:sz w:val="16"/>
              <w:szCs w:val="16"/>
            </w:rPr>
          </w:pPr>
          <w:r w:rsidRPr="003A1B19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Biuro Projektu: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Pl. Solny 13, 50-061 Wrocław</w:t>
          </w:r>
          <w:r w:rsidRPr="003A1B19">
            <w:rPr>
              <w:rFonts w:ascii="Arial" w:hAnsi="Arial" w:cs="Arial"/>
              <w:sz w:val="16"/>
              <w:szCs w:val="16"/>
            </w:rPr>
            <w:t>, sekretariat@izba.wroc.pl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t>, tel. 71 344 86 91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3A1B19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>Lider Projektu: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t xml:space="preserve"> Dolnośląska Izba Rzemieślnicza we Wrocławiu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br/>
          </w:r>
          <w:r w:rsidRPr="003A1B19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Partnerzy: 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t>Powiat Kłodzki,</w:t>
          </w:r>
          <w:r w:rsidRPr="003A1B19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t>Minister Rolnictwa i Rozwoju Wsi,</w:t>
          </w:r>
          <w:r w:rsidRPr="003A1B19">
            <w:rPr>
              <w:rFonts w:ascii="Arial" w:hAnsi="Arial" w:cs="Arial"/>
              <w:b/>
              <w:color w:val="000000" w:themeColor="text1"/>
              <w:sz w:val="16"/>
              <w:szCs w:val="16"/>
            </w:rPr>
            <w:t xml:space="preserve"> </w:t>
          </w:r>
          <w:r w:rsidRPr="003A1B19">
            <w:rPr>
              <w:rFonts w:ascii="Arial" w:hAnsi="Arial" w:cs="Arial"/>
              <w:color w:val="000000" w:themeColor="text1"/>
              <w:sz w:val="16"/>
              <w:szCs w:val="16"/>
            </w:rPr>
            <w:t>Fundacja „Krzyżowa” dla Porozumienia Europejskiego</w:t>
          </w:r>
        </w:p>
      </w:tc>
    </w:tr>
  </w:tbl>
  <w:p w14:paraId="1805A63F" w14:textId="77777777" w:rsidR="00E03E4E" w:rsidRDefault="00E03E4E" w:rsidP="00880076">
    <w:pPr>
      <w:tabs>
        <w:tab w:val="center" w:pos="4536"/>
        <w:tab w:val="right" w:pos="9072"/>
      </w:tabs>
      <w:spacing w:after="0" w:line="240" w:lineRule="auto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C5A19E3" w14:textId="77777777" w:rsidR="00B10B80" w:rsidRDefault="00B10B80" w:rsidP="00E03E4E">
      <w:pPr>
        <w:spacing w:after="0" w:line="240" w:lineRule="auto"/>
      </w:pPr>
      <w:r>
        <w:separator/>
      </w:r>
    </w:p>
  </w:footnote>
  <w:footnote w:type="continuationSeparator" w:id="0">
    <w:p w14:paraId="32B815DF" w14:textId="77777777" w:rsidR="00B10B80" w:rsidRDefault="00B10B80" w:rsidP="00E03E4E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1C8F7A3" w14:textId="77777777" w:rsidR="00374CCD" w:rsidRDefault="00B073AE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20"/>
        <w:szCs w:val="20"/>
      </w:rPr>
    </w:pPr>
    <w:r>
      <w:rPr>
        <w:noProof/>
      </w:rPr>
      <w:drawing>
        <wp:inline distT="0" distB="0" distL="0" distR="0" wp14:anchorId="0D976E4D" wp14:editId="056F2DFC">
          <wp:extent cx="6645910" cy="915670"/>
          <wp:effectExtent l="0" t="0" r="2540" b="0"/>
          <wp:docPr id="1" name="Obraz 1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6645910" cy="915670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inline>
      </w:drawing>
    </w:r>
  </w:p>
  <w:tbl>
    <w:tblPr>
      <w:tblStyle w:val="Tabela-Siatka"/>
      <w:tblW w:w="0" w:type="auto"/>
      <w:tblLook w:val="04A0" w:firstRow="1" w:lastRow="0" w:firstColumn="1" w:lastColumn="0" w:noHBand="0" w:noVBand="1"/>
    </w:tblPr>
    <w:tblGrid>
      <w:gridCol w:w="10456"/>
    </w:tblGrid>
    <w:tr w:rsidR="00880076" w14:paraId="3D5C7EC0" w14:textId="77777777" w:rsidTr="00880076">
      <w:tc>
        <w:tcPr>
          <w:tcW w:w="10456" w:type="dxa"/>
          <w:tcBorders>
            <w:top w:val="nil"/>
            <w:left w:val="nil"/>
            <w:bottom w:val="single" w:sz="4" w:space="0" w:color="auto"/>
            <w:right w:val="nil"/>
          </w:tcBorders>
        </w:tcPr>
        <w:p w14:paraId="05D0F3BF" w14:textId="77777777" w:rsidR="00DF6394" w:rsidRPr="008F144F" w:rsidRDefault="00DF6394" w:rsidP="00DF6394">
          <w:pPr>
            <w:pStyle w:val="Nagwek"/>
            <w:tabs>
              <w:tab w:val="center" w:pos="0"/>
              <w:tab w:val="right" w:pos="10773"/>
            </w:tabs>
            <w:jc w:val="center"/>
            <w:rPr>
              <w:rFonts w:ascii="Arial Narrow" w:hAnsi="Arial Narrow" w:cs="Arial"/>
              <w:sz w:val="20"/>
              <w:szCs w:val="20"/>
            </w:rPr>
          </w:pPr>
          <w:r w:rsidRPr="008F144F">
            <w:rPr>
              <w:rFonts w:ascii="Arial Narrow" w:hAnsi="Arial Narrow" w:cs="Arial"/>
              <w:sz w:val="20"/>
              <w:szCs w:val="20"/>
            </w:rPr>
            <w:t>Projekt „</w:t>
          </w:r>
          <w:r w:rsidRPr="008F144F">
            <w:rPr>
              <w:rFonts w:ascii="Arial Narrow" w:hAnsi="Arial Narrow" w:cs="Arial"/>
              <w:b/>
              <w:bCs/>
              <w:sz w:val="20"/>
              <w:szCs w:val="20"/>
            </w:rPr>
            <w:t>Wykwalifikowani rzemieślnicy na lokalnym rynku pracy”</w:t>
          </w:r>
        </w:p>
        <w:p w14:paraId="3C239D76" w14:textId="77777777" w:rsidR="00880076" w:rsidRDefault="00DF6394" w:rsidP="00DF6394">
          <w:pPr>
            <w:pStyle w:val="Nagwek"/>
            <w:tabs>
              <w:tab w:val="clear" w:pos="4536"/>
              <w:tab w:val="clear" w:pos="9072"/>
              <w:tab w:val="center" w:pos="0"/>
              <w:tab w:val="right" w:pos="10773"/>
            </w:tabs>
            <w:jc w:val="center"/>
            <w:rPr>
              <w:rFonts w:ascii="Arial" w:hAnsi="Arial" w:cs="Arial"/>
              <w:sz w:val="16"/>
              <w:szCs w:val="16"/>
            </w:rPr>
          </w:pPr>
          <w:r w:rsidRPr="008F144F">
            <w:rPr>
              <w:rStyle w:val="Brak"/>
              <w:rFonts w:ascii="Arial Narrow" w:hAnsi="Arial Narrow"/>
              <w:sz w:val="20"/>
              <w:szCs w:val="20"/>
            </w:rPr>
            <w:t xml:space="preserve">realizowany  w ramach </w:t>
          </w:r>
          <w:r>
            <w:rPr>
              <w:rStyle w:val="Brak"/>
              <w:rFonts w:ascii="Arial Narrow" w:hAnsi="Arial Narrow"/>
              <w:sz w:val="20"/>
              <w:szCs w:val="20"/>
            </w:rPr>
            <w:t>P</w:t>
          </w:r>
          <w:r w:rsidRPr="008F144F">
            <w:rPr>
              <w:rStyle w:val="Brak"/>
              <w:rFonts w:ascii="Arial Narrow" w:hAnsi="Arial Narrow"/>
              <w:sz w:val="20"/>
              <w:szCs w:val="20"/>
            </w:rPr>
            <w:t>rogramu Fundusze Europejskie dla Dolnego Śląska 2021–2027</w:t>
          </w:r>
          <w:r w:rsidRPr="00084E33">
            <w:rPr>
              <w:rStyle w:val="Brak"/>
              <w:color w:val="FF0000"/>
            </w:rPr>
            <w:t xml:space="preserve"> </w:t>
          </w:r>
        </w:p>
      </w:tc>
    </w:tr>
  </w:tbl>
  <w:p w14:paraId="20775F26" w14:textId="77777777" w:rsidR="00880076" w:rsidRPr="00374CCD" w:rsidRDefault="00880076" w:rsidP="00374CCD">
    <w:pPr>
      <w:pStyle w:val="Nagwek"/>
      <w:tabs>
        <w:tab w:val="clear" w:pos="4536"/>
        <w:tab w:val="clear" w:pos="9072"/>
        <w:tab w:val="center" w:pos="0"/>
        <w:tab w:val="right" w:pos="10773"/>
      </w:tabs>
      <w:jc w:val="center"/>
      <w:rPr>
        <w:rFonts w:ascii="Arial" w:hAnsi="Arial" w:cs="Arial"/>
        <w:sz w:val="16"/>
        <w:szCs w:val="16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20"/>
  <w:defaultTabStop w:val="708"/>
  <w:hyphenationZone w:val="425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E03E4E"/>
    <w:rsid w:val="000514B6"/>
    <w:rsid w:val="00082B30"/>
    <w:rsid w:val="000D1606"/>
    <w:rsid w:val="0012647F"/>
    <w:rsid w:val="00131318"/>
    <w:rsid w:val="00195757"/>
    <w:rsid w:val="001B489C"/>
    <w:rsid w:val="001D3AF0"/>
    <w:rsid w:val="00207A5A"/>
    <w:rsid w:val="00252C4F"/>
    <w:rsid w:val="00260264"/>
    <w:rsid w:val="002D35A4"/>
    <w:rsid w:val="002D7497"/>
    <w:rsid w:val="003216CD"/>
    <w:rsid w:val="00322CB1"/>
    <w:rsid w:val="00325925"/>
    <w:rsid w:val="00367003"/>
    <w:rsid w:val="00374CCD"/>
    <w:rsid w:val="003D46AB"/>
    <w:rsid w:val="003F2A2B"/>
    <w:rsid w:val="004011BA"/>
    <w:rsid w:val="004876EF"/>
    <w:rsid w:val="00492D78"/>
    <w:rsid w:val="004E4E5E"/>
    <w:rsid w:val="005A7FAE"/>
    <w:rsid w:val="005C0516"/>
    <w:rsid w:val="005C2968"/>
    <w:rsid w:val="00605DBA"/>
    <w:rsid w:val="00633069"/>
    <w:rsid w:val="00653D87"/>
    <w:rsid w:val="006B0640"/>
    <w:rsid w:val="006C087A"/>
    <w:rsid w:val="006E54C7"/>
    <w:rsid w:val="00880076"/>
    <w:rsid w:val="008F3BB5"/>
    <w:rsid w:val="00933FEF"/>
    <w:rsid w:val="009567C0"/>
    <w:rsid w:val="00987FA8"/>
    <w:rsid w:val="009B0686"/>
    <w:rsid w:val="009B4387"/>
    <w:rsid w:val="009B49EB"/>
    <w:rsid w:val="00A06025"/>
    <w:rsid w:val="00AE2678"/>
    <w:rsid w:val="00B073AE"/>
    <w:rsid w:val="00B10B80"/>
    <w:rsid w:val="00B8627D"/>
    <w:rsid w:val="00BB1540"/>
    <w:rsid w:val="00BD11DD"/>
    <w:rsid w:val="00C570FC"/>
    <w:rsid w:val="00C71EFD"/>
    <w:rsid w:val="00D232C7"/>
    <w:rsid w:val="00D50B34"/>
    <w:rsid w:val="00DF6394"/>
    <w:rsid w:val="00E03E4E"/>
    <w:rsid w:val="00E27651"/>
    <w:rsid w:val="00E74222"/>
    <w:rsid w:val="00E74BF1"/>
    <w:rsid w:val="00EB0830"/>
    <w:rsid w:val="00ED6FB6"/>
    <w:rsid w:val="00EE2BE5"/>
    <w:rsid w:val="00F01CB5"/>
    <w:rsid w:val="00FB398C"/>
    <w:rsid w:val="00FB768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pl-PL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;"/>
  <w14:docId w14:val="62D8A726"/>
  <w15:chartTrackingRefBased/>
  <w15:docId w15:val="{72765007-7A79-4F05-AD52-4082428AA3E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pl-PL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ny">
    <w:name w:val="Normal"/>
    <w:qFormat/>
    <w:rsid w:val="003F2A2B"/>
    <w:pPr>
      <w:spacing w:after="200" w:line="276" w:lineRule="auto"/>
    </w:pPr>
    <w:rPr>
      <w:rFonts w:eastAsiaTheme="minorEastAsia"/>
      <w:color w:val="00000A"/>
      <w:lang w:eastAsia="pl-PL"/>
    </w:rPr>
  </w:style>
  <w:style w:type="character" w:default="1" w:styleId="Domylnaczcionkaakapitu">
    <w:name w:val="Default Paragraph Font"/>
    <w:uiPriority w:val="1"/>
    <w:unhideWhenUsed/>
  </w:style>
  <w:style w:type="table" w:default="1" w:styleId="Standardowy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listy">
    <w:name w:val="No List"/>
    <w:uiPriority w:val="99"/>
    <w:semiHidden/>
    <w:unhideWhenUsed/>
  </w:style>
  <w:style w:type="paragraph" w:styleId="Nagwek">
    <w:name w:val="header"/>
    <w:basedOn w:val="Normalny"/>
    <w:link w:val="Nagwek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NagwekZnak">
    <w:name w:val="Nagłówek Znak"/>
    <w:basedOn w:val="Domylnaczcionkaakapitu"/>
    <w:link w:val="Nagwek"/>
    <w:uiPriority w:val="99"/>
    <w:rsid w:val="00E03E4E"/>
  </w:style>
  <w:style w:type="paragraph" w:styleId="Stopka">
    <w:name w:val="footer"/>
    <w:basedOn w:val="Normalny"/>
    <w:link w:val="StopkaZnak"/>
    <w:uiPriority w:val="99"/>
    <w:unhideWhenUsed/>
    <w:rsid w:val="00E03E4E"/>
    <w:pPr>
      <w:tabs>
        <w:tab w:val="center" w:pos="4536"/>
        <w:tab w:val="right" w:pos="9072"/>
      </w:tabs>
      <w:spacing w:after="0" w:line="240" w:lineRule="auto"/>
    </w:pPr>
    <w:rPr>
      <w:rFonts w:eastAsiaTheme="minorHAnsi"/>
      <w:color w:val="auto"/>
      <w:lang w:eastAsia="en-US"/>
    </w:rPr>
  </w:style>
  <w:style w:type="character" w:customStyle="1" w:styleId="StopkaZnak">
    <w:name w:val="Stopka Znak"/>
    <w:basedOn w:val="Domylnaczcionkaakapitu"/>
    <w:link w:val="Stopka"/>
    <w:uiPriority w:val="99"/>
    <w:rsid w:val="00E03E4E"/>
  </w:style>
  <w:style w:type="character" w:styleId="Hipercze">
    <w:name w:val="Hyperlink"/>
    <w:basedOn w:val="Domylnaczcionkaakapitu"/>
    <w:uiPriority w:val="99"/>
    <w:unhideWhenUsed/>
    <w:rsid w:val="00E03E4E"/>
    <w:rPr>
      <w:color w:val="0563C1" w:themeColor="hyperlink"/>
      <w:u w:val="single"/>
    </w:rPr>
  </w:style>
  <w:style w:type="character" w:styleId="Nierozpoznanawzmianka">
    <w:name w:val="Unresolved Mention"/>
    <w:basedOn w:val="Domylnaczcionkaakapitu"/>
    <w:uiPriority w:val="99"/>
    <w:semiHidden/>
    <w:unhideWhenUsed/>
    <w:rsid w:val="00E27651"/>
    <w:rPr>
      <w:color w:val="605E5C"/>
      <w:shd w:val="clear" w:color="auto" w:fill="E1DFDD"/>
    </w:rPr>
  </w:style>
  <w:style w:type="table" w:styleId="Tabela-Siatka">
    <w:name w:val="Table Grid"/>
    <w:basedOn w:val="Standardowy"/>
    <w:uiPriority w:val="39"/>
    <w:rsid w:val="00880076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Textbody">
    <w:name w:val="Text body"/>
    <w:basedOn w:val="Normalny"/>
    <w:rsid w:val="003F2A2B"/>
    <w:pPr>
      <w:widowControl w:val="0"/>
      <w:suppressAutoHyphens/>
      <w:autoSpaceDN w:val="0"/>
      <w:spacing w:after="140" w:line="288" w:lineRule="auto"/>
      <w:textAlignment w:val="baseline"/>
    </w:pPr>
    <w:rPr>
      <w:rFonts w:ascii="Liberation Serif" w:eastAsia="Droid Sans Fallback" w:hAnsi="Liberation Serif" w:cs="FreeSans"/>
      <w:color w:val="auto"/>
      <w:kern w:val="3"/>
      <w:sz w:val="24"/>
      <w:szCs w:val="24"/>
      <w:lang w:eastAsia="zh-CN" w:bidi="hi-IN"/>
    </w:rPr>
  </w:style>
  <w:style w:type="character" w:customStyle="1" w:styleId="Brak">
    <w:name w:val="Brak"/>
    <w:rsid w:val="00DF639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124662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02600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footer" Target="footer1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header" Target="header1.xml"/><Relationship Id="rId5" Type="http://schemas.openxmlformats.org/officeDocument/2006/relationships/endnotes" Target="endnotes.xml"/><Relationship Id="rId4" Type="http://schemas.openxmlformats.org/officeDocument/2006/relationships/footnotes" Target="footnotes.xml"/><Relationship Id="rId9" Type="http://schemas.openxmlformats.org/officeDocument/2006/relationships/theme" Target="theme/theme1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Motyw pakietu Office">
  <a:themeElements>
    <a:clrScheme name="Pakiet 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Pakiet 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Pakiet 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1</Pages>
  <Words>345</Words>
  <Characters>2073</Characters>
  <Application>Microsoft Office Word</Application>
  <DocSecurity>0</DocSecurity>
  <Lines>17</Lines>
  <Paragraphs>4</Paragraphs>
  <ScaleCrop>false</ScaleCrop>
  <HeadingPairs>
    <vt:vector size="2" baseType="variant">
      <vt:variant>
        <vt:lpstr>Tytuł</vt:lpstr>
      </vt:variant>
      <vt:variant>
        <vt:i4>1</vt:i4>
      </vt:variant>
    </vt:vector>
  </HeadingPairs>
  <TitlesOfParts>
    <vt:vector size="1" baseType="lpstr">
      <vt:lpstr/>
    </vt:vector>
  </TitlesOfParts>
  <Company>Fundacja Krzyżowa dla Porozumienia Europejskiego</Company>
  <LinksUpToDate>false</LinksUpToDate>
  <CharactersWithSpaces>2414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Jola</dc:creator>
  <cp:keywords/>
  <dc:description/>
  <cp:lastModifiedBy>Karolina Majkowska-Sygit</cp:lastModifiedBy>
  <cp:revision>4</cp:revision>
  <cp:lastPrinted>2024-05-21T10:12:00Z</cp:lastPrinted>
  <dcterms:created xsi:type="dcterms:W3CDTF">2025-11-26T11:48:00Z</dcterms:created>
  <dcterms:modified xsi:type="dcterms:W3CDTF">2026-04-30T07:19:00Z</dcterms:modified>
</cp:coreProperties>
</file>